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02649" w14:textId="31B3C26A" w:rsidR="00E71CA6" w:rsidRPr="003473CF" w:rsidRDefault="00E71CA6" w:rsidP="00E71CA6">
      <w:pPr>
        <w:spacing w:after="0" w:line="240" w:lineRule="auto"/>
        <w:rPr>
          <w:rFonts w:ascii="BOWLER" w:hAnsi="BOWLER" w:cs="Times New Roman"/>
          <w:b/>
          <w:bCs/>
          <w:sz w:val="28"/>
          <w:szCs w:val="28"/>
        </w:rPr>
      </w:pPr>
      <w:r w:rsidRPr="003473CF">
        <w:rPr>
          <w:rFonts w:ascii="BOWLER" w:hAnsi="BOWLER" w:cs="Times New Roman"/>
          <w:b/>
          <w:bCs/>
          <w:sz w:val="28"/>
          <w:szCs w:val="28"/>
        </w:rPr>
        <w:t xml:space="preserve">Порядок возврата и обмена товара </w:t>
      </w:r>
    </w:p>
    <w:p w14:paraId="4F009AE6" w14:textId="31BBD26C" w:rsidR="00E71CA6" w:rsidRDefault="006C7CAC" w:rsidP="00E71C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E71CA6" w:rsidRPr="00E71CA6">
        <w:rPr>
          <w:rFonts w:ascii="Times New Roman" w:hAnsi="Times New Roman" w:cs="Times New Roman"/>
          <w:sz w:val="24"/>
          <w:szCs w:val="24"/>
        </w:rPr>
        <w:t xml:space="preserve">.1. В соответствии с Федеральным законом от 28.12.2009 № 381-ФЗ «Об основах государственного регулирования торговой деятельности в Российской Федерации», Договором и сопутствующими ему документами Продавец осуществляет ОПТОВУЮ торговлю материалами для использования их в предпринимательской деятельности (в том числе для перепродажи) или в иных целях, не связанных с личным, семейным, домашним и иным подобным использованием. В связи с чем, Покупатель не имеет права в одностороннем порядке отказаться полностью или частично от оплаченного им: </w:t>
      </w:r>
    </w:p>
    <w:p w14:paraId="62F5AEE9" w14:textId="2DA70500" w:rsidR="00E71CA6" w:rsidRDefault="00E71CA6" w:rsidP="00E71C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71CA6">
        <w:rPr>
          <w:rFonts w:ascii="Times New Roman" w:hAnsi="Times New Roman" w:cs="Times New Roman"/>
          <w:sz w:val="24"/>
          <w:szCs w:val="24"/>
        </w:rPr>
        <w:t xml:space="preserve"> Товара надлежащего качества; </w:t>
      </w:r>
    </w:p>
    <w:p w14:paraId="7AF8612E" w14:textId="397FE4AA" w:rsidR="00E71CA6" w:rsidRDefault="00E71CA6" w:rsidP="00E71C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71CA6">
        <w:rPr>
          <w:rFonts w:ascii="Times New Roman" w:hAnsi="Times New Roman" w:cs="Times New Roman"/>
          <w:sz w:val="24"/>
          <w:szCs w:val="24"/>
        </w:rPr>
        <w:t xml:space="preserve"> Заказного товара надлежащего качества. </w:t>
      </w:r>
    </w:p>
    <w:p w14:paraId="2BBDF3B9" w14:textId="246EBFE0" w:rsidR="00E71CA6" w:rsidRDefault="006C7CAC" w:rsidP="00E71C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E71CA6" w:rsidRPr="00E71CA6">
        <w:rPr>
          <w:rFonts w:ascii="Times New Roman" w:hAnsi="Times New Roman" w:cs="Times New Roman"/>
          <w:sz w:val="24"/>
          <w:szCs w:val="24"/>
        </w:rPr>
        <w:t xml:space="preserve">.2. В исключительных случаях по просьбе Покупателя, Продавец вправе произвести обмен/замену Товара надлежащего качества либо принять возврат Товара надлежащего качества при одновременном соблюдении следующих условий: </w:t>
      </w:r>
    </w:p>
    <w:p w14:paraId="24296642" w14:textId="77777777" w:rsidR="00E71CA6" w:rsidRDefault="00E71CA6" w:rsidP="00E71C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1CA6">
        <w:rPr>
          <w:rFonts w:ascii="Times New Roman" w:hAnsi="Times New Roman" w:cs="Times New Roman"/>
          <w:sz w:val="24"/>
          <w:szCs w:val="24"/>
        </w:rPr>
        <w:t xml:space="preserve">А) обмениваемый/заменяемый/возвращаемый Товар осмотрен уполномоченным представителем Продавца и к Товару нет претензий по его физическому состоянию, техническим и другим эксплуатационных характеристикам (свойствам); упаковка Товара не повреждена; Покупателем предъявлен документ, подтверждающий факт покупки соответствующего Товара именно у Продавца (платежное поручение, кассовый чек и иной документ Продавца); </w:t>
      </w:r>
    </w:p>
    <w:p w14:paraId="5A0AC53B" w14:textId="1045D4A4" w:rsidR="00E71CA6" w:rsidRDefault="00F9768D" w:rsidP="00E71C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E71CA6" w:rsidRPr="00E71CA6">
        <w:rPr>
          <w:rFonts w:ascii="Times New Roman" w:hAnsi="Times New Roman" w:cs="Times New Roman"/>
          <w:sz w:val="24"/>
          <w:szCs w:val="24"/>
        </w:rPr>
        <w:t xml:space="preserve">) дата оплаты обмениваемого/заменяемого/возвращаемого Товара не превышает 14 (Четырнадцать) календарных дней с даты обращения Покупателя к Продавцу с соответствующей просьбой; </w:t>
      </w:r>
    </w:p>
    <w:p w14:paraId="674B5B2D" w14:textId="1F3C3AD3" w:rsidR="00E71CA6" w:rsidRDefault="00F9768D" w:rsidP="00E71C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E71CA6" w:rsidRPr="00E71CA6">
        <w:rPr>
          <w:rFonts w:ascii="Times New Roman" w:hAnsi="Times New Roman" w:cs="Times New Roman"/>
          <w:sz w:val="24"/>
          <w:szCs w:val="24"/>
        </w:rPr>
        <w:t>) обмениваемый/заменяемый/возвращаемый Товар НЕ является Заказным товаром</w:t>
      </w:r>
      <w:r w:rsidR="00F21A7D">
        <w:rPr>
          <w:rFonts w:ascii="Times New Roman" w:hAnsi="Times New Roman" w:cs="Times New Roman"/>
          <w:sz w:val="24"/>
          <w:szCs w:val="24"/>
        </w:rPr>
        <w:t>.</w:t>
      </w:r>
    </w:p>
    <w:p w14:paraId="0045F2A0" w14:textId="3A9A8A62" w:rsidR="00E71CA6" w:rsidRDefault="006C7CAC" w:rsidP="00E71C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E71CA6" w:rsidRPr="00E71CA6">
        <w:rPr>
          <w:rFonts w:ascii="Times New Roman" w:hAnsi="Times New Roman" w:cs="Times New Roman"/>
          <w:sz w:val="24"/>
          <w:szCs w:val="24"/>
        </w:rPr>
        <w:t xml:space="preserve">.3. </w:t>
      </w:r>
      <w:r w:rsidR="001A4E4D">
        <w:rPr>
          <w:rFonts w:ascii="Times New Roman" w:hAnsi="Times New Roman" w:cs="Times New Roman"/>
          <w:sz w:val="24"/>
          <w:szCs w:val="24"/>
        </w:rPr>
        <w:t>В случаях, когда Покупателю продан Товар ненадлежащего качества</w:t>
      </w:r>
      <w:r w:rsidR="00E71CA6" w:rsidRPr="00E71CA6">
        <w:rPr>
          <w:rFonts w:ascii="Times New Roman" w:hAnsi="Times New Roman" w:cs="Times New Roman"/>
          <w:sz w:val="24"/>
          <w:szCs w:val="24"/>
        </w:rPr>
        <w:t xml:space="preserve"> (не способный обеспечить свои функциональные качества из-за существенного недостатка (с наличием дефектов/брака)), если это не было оговорено Продавцом, </w:t>
      </w:r>
      <w:r w:rsidR="001A4E4D">
        <w:rPr>
          <w:rFonts w:ascii="Times New Roman" w:hAnsi="Times New Roman" w:cs="Times New Roman"/>
          <w:sz w:val="24"/>
          <w:szCs w:val="24"/>
        </w:rPr>
        <w:t xml:space="preserve">Продавец </w:t>
      </w:r>
      <w:r w:rsidR="00E71CA6" w:rsidRPr="00E71CA6">
        <w:rPr>
          <w:rFonts w:ascii="Times New Roman" w:hAnsi="Times New Roman" w:cs="Times New Roman"/>
          <w:sz w:val="24"/>
          <w:szCs w:val="24"/>
        </w:rPr>
        <w:t xml:space="preserve">вправе </w:t>
      </w:r>
      <w:r w:rsidR="001A4E4D">
        <w:rPr>
          <w:rFonts w:ascii="Times New Roman" w:hAnsi="Times New Roman" w:cs="Times New Roman"/>
          <w:sz w:val="24"/>
          <w:szCs w:val="24"/>
        </w:rPr>
        <w:t>предложить на выбор:</w:t>
      </w:r>
    </w:p>
    <w:p w14:paraId="4F471CD0" w14:textId="1CE0FEE9" w:rsidR="00E71CA6" w:rsidRDefault="00E71CA6" w:rsidP="00E71C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1CA6">
        <w:rPr>
          <w:rFonts w:ascii="Times New Roman" w:hAnsi="Times New Roman" w:cs="Times New Roman"/>
          <w:sz w:val="24"/>
          <w:szCs w:val="24"/>
        </w:rPr>
        <w:sym w:font="Symbol" w:char="F0B7"/>
      </w:r>
      <w:r w:rsidRPr="00E71CA6">
        <w:rPr>
          <w:rFonts w:ascii="Times New Roman" w:hAnsi="Times New Roman" w:cs="Times New Roman"/>
          <w:sz w:val="24"/>
          <w:szCs w:val="24"/>
        </w:rPr>
        <w:t xml:space="preserve"> замен</w:t>
      </w:r>
      <w:r w:rsidR="001A4E4D">
        <w:rPr>
          <w:rFonts w:ascii="Times New Roman" w:hAnsi="Times New Roman" w:cs="Times New Roman"/>
          <w:sz w:val="24"/>
          <w:szCs w:val="24"/>
        </w:rPr>
        <w:t>у</w:t>
      </w:r>
      <w:r w:rsidRPr="00E71CA6">
        <w:rPr>
          <w:rFonts w:ascii="Times New Roman" w:hAnsi="Times New Roman" w:cs="Times New Roman"/>
          <w:sz w:val="24"/>
          <w:szCs w:val="24"/>
        </w:rPr>
        <w:t xml:space="preserve"> на Товар аналогичной </w:t>
      </w:r>
      <w:r w:rsidR="00F21A7D">
        <w:rPr>
          <w:rFonts w:ascii="Times New Roman" w:hAnsi="Times New Roman" w:cs="Times New Roman"/>
          <w:sz w:val="24"/>
          <w:szCs w:val="24"/>
        </w:rPr>
        <w:t xml:space="preserve">или другой </w:t>
      </w:r>
      <w:r w:rsidRPr="00E71CA6">
        <w:rPr>
          <w:rFonts w:ascii="Times New Roman" w:hAnsi="Times New Roman" w:cs="Times New Roman"/>
          <w:sz w:val="24"/>
          <w:szCs w:val="24"/>
        </w:rPr>
        <w:t xml:space="preserve">марки (модели, артикула) с соответствующим перерасчетом покупной цены; </w:t>
      </w:r>
    </w:p>
    <w:p w14:paraId="241664A1" w14:textId="77777777" w:rsidR="00E71CA6" w:rsidRDefault="00E71CA6" w:rsidP="00E71C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1CA6">
        <w:rPr>
          <w:rFonts w:ascii="Times New Roman" w:hAnsi="Times New Roman" w:cs="Times New Roman"/>
          <w:sz w:val="24"/>
          <w:szCs w:val="24"/>
        </w:rPr>
        <w:sym w:font="Symbol" w:char="F0B7"/>
      </w:r>
      <w:r w:rsidRPr="00E71CA6">
        <w:rPr>
          <w:rFonts w:ascii="Times New Roman" w:hAnsi="Times New Roman" w:cs="Times New Roman"/>
          <w:sz w:val="24"/>
          <w:szCs w:val="24"/>
        </w:rPr>
        <w:t xml:space="preserve"> соразмерного уменьшения покупной цены; </w:t>
      </w:r>
    </w:p>
    <w:p w14:paraId="68D6FA31" w14:textId="1A2C7B36" w:rsidR="00E71CA6" w:rsidRDefault="00E71CA6" w:rsidP="00E71C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1CA6">
        <w:rPr>
          <w:rFonts w:ascii="Times New Roman" w:hAnsi="Times New Roman" w:cs="Times New Roman"/>
          <w:sz w:val="24"/>
          <w:szCs w:val="24"/>
        </w:rPr>
        <w:sym w:font="Symbol" w:char="F0B7"/>
      </w:r>
      <w:r w:rsidRPr="00E71CA6">
        <w:rPr>
          <w:rFonts w:ascii="Times New Roman" w:hAnsi="Times New Roman" w:cs="Times New Roman"/>
          <w:sz w:val="24"/>
          <w:szCs w:val="24"/>
        </w:rPr>
        <w:t xml:space="preserve"> устранения недостатков Товара; </w:t>
      </w:r>
    </w:p>
    <w:p w14:paraId="02E60529" w14:textId="3310DEA6" w:rsidR="00E71CA6" w:rsidRPr="001A4E4D" w:rsidRDefault="00E71CA6" w:rsidP="00E71C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E4D">
        <w:rPr>
          <w:rFonts w:ascii="Times New Roman" w:hAnsi="Times New Roman" w:cs="Times New Roman"/>
          <w:sz w:val="24"/>
          <w:szCs w:val="24"/>
        </w:rPr>
        <w:sym w:font="Symbol" w:char="F0B7"/>
      </w:r>
      <w:r w:rsidRPr="001A4E4D">
        <w:rPr>
          <w:rFonts w:ascii="Times New Roman" w:hAnsi="Times New Roman" w:cs="Times New Roman"/>
          <w:sz w:val="24"/>
          <w:szCs w:val="24"/>
        </w:rPr>
        <w:t xml:space="preserve"> возмещени</w:t>
      </w:r>
      <w:r w:rsidR="001A4E4D" w:rsidRPr="001A4E4D">
        <w:rPr>
          <w:rFonts w:ascii="Times New Roman" w:hAnsi="Times New Roman" w:cs="Times New Roman"/>
          <w:sz w:val="24"/>
          <w:szCs w:val="24"/>
        </w:rPr>
        <w:t>е</w:t>
      </w:r>
      <w:r w:rsidRPr="001A4E4D">
        <w:rPr>
          <w:rFonts w:ascii="Times New Roman" w:hAnsi="Times New Roman" w:cs="Times New Roman"/>
          <w:sz w:val="24"/>
          <w:szCs w:val="24"/>
        </w:rPr>
        <w:t xml:space="preserve"> расходов на устранение недостатков Товара; </w:t>
      </w:r>
    </w:p>
    <w:p w14:paraId="5CF49362" w14:textId="3AF13528" w:rsidR="00560013" w:rsidRPr="00560013" w:rsidRDefault="00E71CA6" w:rsidP="00E71C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0013">
        <w:rPr>
          <w:rFonts w:ascii="Times New Roman" w:hAnsi="Times New Roman" w:cs="Times New Roman"/>
          <w:sz w:val="24"/>
          <w:szCs w:val="24"/>
        </w:rPr>
        <w:sym w:font="Symbol" w:char="F0B7"/>
      </w:r>
      <w:r w:rsidRPr="00560013">
        <w:rPr>
          <w:rFonts w:ascii="Times New Roman" w:hAnsi="Times New Roman" w:cs="Times New Roman"/>
          <w:sz w:val="24"/>
          <w:szCs w:val="24"/>
        </w:rPr>
        <w:t xml:space="preserve"> </w:t>
      </w:r>
      <w:r w:rsidR="00560013" w:rsidRPr="00560013">
        <w:rPr>
          <w:rFonts w:ascii="Times New Roman" w:hAnsi="Times New Roman" w:cs="Times New Roman"/>
          <w:sz w:val="24"/>
          <w:szCs w:val="24"/>
        </w:rPr>
        <w:t>если ни один из вышеперечисленных пунктов не выполним, то Покупатель вп</w:t>
      </w:r>
      <w:r w:rsidR="002A19EF">
        <w:rPr>
          <w:rFonts w:ascii="Times New Roman" w:hAnsi="Times New Roman" w:cs="Times New Roman"/>
          <w:sz w:val="24"/>
          <w:szCs w:val="24"/>
        </w:rPr>
        <w:t>р</w:t>
      </w:r>
      <w:r w:rsidR="00560013" w:rsidRPr="00560013">
        <w:rPr>
          <w:rFonts w:ascii="Times New Roman" w:hAnsi="Times New Roman" w:cs="Times New Roman"/>
          <w:sz w:val="24"/>
          <w:szCs w:val="24"/>
        </w:rPr>
        <w:t xml:space="preserve">аве </w:t>
      </w:r>
      <w:r w:rsidRPr="00560013">
        <w:rPr>
          <w:rFonts w:ascii="Times New Roman" w:hAnsi="Times New Roman" w:cs="Times New Roman"/>
          <w:sz w:val="24"/>
          <w:szCs w:val="24"/>
        </w:rPr>
        <w:t>отказаться от исполнения Договора и потребовать возврата уплаченной за товар суммы. В случае невозможности произвести замену или устранить дефекты Товара ненадлежащего качества Договор расторгается Продавцом в одностороннем порядке. При этом, Покупатель возвращает Товар Продавцу, а после этого Продавец возвращает Покупателю уплаченную за Товар последним сумму. Все вышеперечисленные требования по возврату Товара ненадлежащего качества могут быть предъявлены в следующие сроки:</w:t>
      </w:r>
    </w:p>
    <w:p w14:paraId="119BE430" w14:textId="2DC70978" w:rsidR="00E71CA6" w:rsidRPr="00560013" w:rsidRDefault="001A4E4D" w:rsidP="00E71C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0013">
        <w:rPr>
          <w:rFonts w:ascii="Times New Roman" w:hAnsi="Times New Roman" w:cs="Times New Roman"/>
          <w:sz w:val="24"/>
          <w:szCs w:val="24"/>
        </w:rPr>
        <w:t>-</w:t>
      </w:r>
      <w:r w:rsidR="00E71CA6" w:rsidRPr="00560013">
        <w:rPr>
          <w:rFonts w:ascii="Times New Roman" w:hAnsi="Times New Roman" w:cs="Times New Roman"/>
          <w:sz w:val="24"/>
          <w:szCs w:val="24"/>
        </w:rPr>
        <w:t xml:space="preserve"> если на Товар установлен гарантийный срок — в течение всего гарантийного срока; </w:t>
      </w:r>
    </w:p>
    <w:p w14:paraId="4519314E" w14:textId="1227F5C4" w:rsidR="00780DFD" w:rsidRPr="00E71CA6" w:rsidRDefault="001A4E4D" w:rsidP="00E71C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0013">
        <w:rPr>
          <w:rFonts w:ascii="Times New Roman" w:hAnsi="Times New Roman" w:cs="Times New Roman"/>
          <w:sz w:val="24"/>
          <w:szCs w:val="24"/>
        </w:rPr>
        <w:t>-</w:t>
      </w:r>
      <w:r w:rsidR="00E71CA6" w:rsidRPr="00560013">
        <w:rPr>
          <w:rFonts w:ascii="Times New Roman" w:hAnsi="Times New Roman" w:cs="Times New Roman"/>
          <w:sz w:val="24"/>
          <w:szCs w:val="24"/>
        </w:rPr>
        <w:t xml:space="preserve"> если на Товар не установлен гарантийный срок — в течение разумного срока, но не более 6 (Шести) месяцев с даты покупки Товара. Продавец вправе отказать в обмене и/или возврате Товара, если сочтет, что обнаруженный существенный недостаток является следствием неправильной транспортировки, хранения, эксплуатации Товара и и/или его использования (монтажа) в составе другого изделия либо данный Товар был в употреблении Покупателем и/или третьими лицами. В случае возникновения разногласий по качеству или причинам возникновения недостатков, Продавец вправе провести независимую экспертизу за свой счет. Если в результате экспертизы установлено, что недостатки Товара возникли по вине Покупателя, то Покупатель обязан возместить Продавцу стоимость экспертизы, а также связанные с ее проведением расходы на транспортировку и хранение Товара.</w:t>
      </w:r>
    </w:p>
    <w:sectPr w:rsidR="00780DFD" w:rsidRPr="00E71C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WLER">
    <w:panose1 w:val="00000000000000000000"/>
    <w:charset w:val="CC"/>
    <w:family w:val="auto"/>
    <w:pitch w:val="variable"/>
    <w:sig w:usb0="8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DEC"/>
    <w:rsid w:val="001A4E4D"/>
    <w:rsid w:val="002A19EF"/>
    <w:rsid w:val="003473CF"/>
    <w:rsid w:val="00560013"/>
    <w:rsid w:val="006C7CAC"/>
    <w:rsid w:val="00780DFD"/>
    <w:rsid w:val="00847DEC"/>
    <w:rsid w:val="00E71CA6"/>
    <w:rsid w:val="00F21A7D"/>
    <w:rsid w:val="00F97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12F37"/>
  <w15:chartTrackingRefBased/>
  <w15:docId w15:val="{A9EAF6DF-5A88-4D28-B6D2-8AAAD5D0D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526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Гусева</dc:creator>
  <cp:keywords/>
  <dc:description/>
  <cp:lastModifiedBy>Любовь Гусева</cp:lastModifiedBy>
  <cp:revision>9</cp:revision>
  <dcterms:created xsi:type="dcterms:W3CDTF">2025-05-13T13:00:00Z</dcterms:created>
  <dcterms:modified xsi:type="dcterms:W3CDTF">2025-05-14T10:33:00Z</dcterms:modified>
</cp:coreProperties>
</file>